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B0B" w:rsidRDefault="00891803">
      <w:pPr>
        <w:pStyle w:val="a5"/>
        <w:framePr w:w="9504" w:h="320" w:hRule="exact" w:wrap="none" w:vAnchor="page" w:hAnchor="page" w:x="1606" w:y="450"/>
        <w:shd w:val="clear" w:color="auto" w:fill="auto"/>
        <w:spacing w:line="280" w:lineRule="exact"/>
        <w:ind w:left="740"/>
      </w:pPr>
      <w:bookmarkStart w:id="0" w:name="_GoBack"/>
      <w:r>
        <w:t>Окуучулардын билим денгээлдерин аныктоо боюнча Жобо.</w:t>
      </w:r>
    </w:p>
    <w:bookmarkEnd w:id="0"/>
    <w:p w:rsidR="00346B0B" w:rsidRDefault="00891803">
      <w:pPr>
        <w:pStyle w:val="30"/>
        <w:framePr w:w="9504" w:h="13983" w:hRule="exact" w:wrap="none" w:vAnchor="page" w:hAnchor="page" w:x="1606" w:y="973"/>
        <w:shd w:val="clear" w:color="auto" w:fill="auto"/>
        <w:spacing w:after="73" w:line="340" w:lineRule="exact"/>
        <w:ind w:left="2960"/>
      </w:pPr>
      <w:r>
        <w:t>V</w:t>
      </w:r>
    </w:p>
    <w:p w:rsidR="00346B0B" w:rsidRDefault="00891803">
      <w:pPr>
        <w:pStyle w:val="20"/>
        <w:framePr w:w="9504" w:h="13983" w:hRule="exact" w:wrap="none" w:vAnchor="page" w:hAnchor="page" w:x="1606" w:y="973"/>
        <w:numPr>
          <w:ilvl w:val="0"/>
          <w:numId w:val="1"/>
        </w:numPr>
        <w:shd w:val="clear" w:color="auto" w:fill="auto"/>
        <w:tabs>
          <w:tab w:val="left" w:pos="324"/>
        </w:tabs>
        <w:spacing w:before="0"/>
        <w:ind w:left="380"/>
      </w:pPr>
      <w:proofErr w:type="gramStart"/>
      <w:r>
        <w:rPr>
          <w:rStyle w:val="21"/>
        </w:rPr>
        <w:t xml:space="preserve">Максаты </w:t>
      </w:r>
      <w:r>
        <w:t>:</w:t>
      </w:r>
      <w:proofErr w:type="gramEnd"/>
      <w:r>
        <w:t xml:space="preserve"> билимдеринин калыптанышы боюнча класстарда окуучуларды денгээлге болуу менен алардын билим алууга милдеттуу жоопкерчилигин кучотуу, ата-энелердин балдарынын окуу-тарбия </w:t>
      </w:r>
      <w:r>
        <w:t>процессинде активдуугун жогорулатуу, козомолго алууну, билим алууга болгон коз караштаран калыптандырууга катышууларын камсыз кылууга жетишуу.</w:t>
      </w:r>
    </w:p>
    <w:p w:rsidR="00346B0B" w:rsidRDefault="00891803">
      <w:pPr>
        <w:pStyle w:val="10"/>
        <w:framePr w:w="9504" w:h="13983" w:hRule="exact" w:wrap="none" w:vAnchor="page" w:hAnchor="page" w:x="1606" w:y="973"/>
        <w:numPr>
          <w:ilvl w:val="0"/>
          <w:numId w:val="1"/>
        </w:numPr>
        <w:shd w:val="clear" w:color="auto" w:fill="auto"/>
        <w:tabs>
          <w:tab w:val="left" w:pos="350"/>
        </w:tabs>
        <w:spacing w:after="116"/>
        <w:ind w:left="380"/>
      </w:pPr>
      <w:bookmarkStart w:id="1" w:name="bookmark0"/>
      <w:r>
        <w:t>Денгээлди аныктоо.</w:t>
      </w:r>
      <w:bookmarkEnd w:id="1"/>
    </w:p>
    <w:p w:rsidR="00346B0B" w:rsidRDefault="00891803">
      <w:pPr>
        <w:pStyle w:val="20"/>
        <w:framePr w:w="9504" w:h="13983" w:hRule="exact" w:wrap="none" w:vAnchor="page" w:hAnchor="page" w:x="1606" w:y="973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124" w:line="374" w:lineRule="exact"/>
        <w:ind w:left="380" w:firstLine="0"/>
      </w:pPr>
      <w:r>
        <w:t>денгээлди аныктоо боюнча сынактар окуу жылы ичинде 3 жолу жургузулот- 1-жолу- ноябрь, 2-жолу -</w:t>
      </w:r>
      <w:r>
        <w:t>февраль, 3-жолу - апрель айларында.</w:t>
      </w:r>
    </w:p>
    <w:p w:rsidR="00346B0B" w:rsidRDefault="00891803">
      <w:pPr>
        <w:pStyle w:val="20"/>
        <w:framePr w:w="9504" w:h="13983" w:hRule="exact" w:wrap="none" w:vAnchor="page" w:hAnchor="page" w:x="1606" w:y="973"/>
        <w:shd w:val="clear" w:color="auto" w:fill="auto"/>
        <w:spacing w:before="0" w:after="113"/>
        <w:ind w:left="380" w:firstLine="0"/>
      </w:pPr>
      <w:r>
        <w:t xml:space="preserve">А1) Ар бир жолу 3 денгээлдик тапшырмалар берилет. Тапшырмалар блок боюнча болумдорду жана кругозор учун кошумча тапшырмалар, изилдоочулук иштер, эссе турундо, тест, изилдоочулук долбоорду жактоо, практикалык жана </w:t>
      </w:r>
      <w:proofErr w:type="gramStart"/>
      <w:r>
        <w:t>лаборатаоиялык ,</w:t>
      </w:r>
      <w:proofErr w:type="gramEnd"/>
      <w:r>
        <w:t xml:space="preserve"> модулдук иштерди аткаруу, оз алдынча иштерди , анализдоо жолу менен берет.</w:t>
      </w:r>
    </w:p>
    <w:p w:rsidR="00346B0B" w:rsidRDefault="00891803">
      <w:pPr>
        <w:pStyle w:val="20"/>
        <w:framePr w:w="9504" w:h="13983" w:hRule="exact" w:wrap="none" w:vAnchor="page" w:hAnchor="page" w:x="1606" w:y="973"/>
        <w:shd w:val="clear" w:color="auto" w:fill="auto"/>
        <w:spacing w:before="0" w:after="128" w:line="379" w:lineRule="exact"/>
        <w:ind w:left="380" w:firstLine="0"/>
      </w:pPr>
      <w:r>
        <w:t>Б) -денгээлди аныктоонун кундору директордун буйругу менен белгиленет.</w:t>
      </w:r>
    </w:p>
    <w:p w:rsidR="00346B0B" w:rsidRDefault="00891803">
      <w:pPr>
        <w:pStyle w:val="20"/>
        <w:framePr w:w="9504" w:h="13983" w:hRule="exact" w:wrap="none" w:vAnchor="page" w:hAnchor="page" w:x="1606" w:y="973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120"/>
        <w:ind w:left="380" w:firstLine="0"/>
      </w:pPr>
      <w:r>
        <w:t>сынактардагы тапшырмалардын мазмуну ар бир предметтик кафедраларда талкууланып, календардык п</w:t>
      </w:r>
      <w:r>
        <w:t>ландын негизинде отулгон темалар боюнча тузулот.</w:t>
      </w:r>
    </w:p>
    <w:p w:rsidR="00346B0B" w:rsidRDefault="00891803">
      <w:pPr>
        <w:pStyle w:val="20"/>
        <w:framePr w:w="9504" w:h="13983" w:hRule="exact" w:wrap="none" w:vAnchor="page" w:hAnchor="page" w:x="1606" w:y="973"/>
        <w:shd w:val="clear" w:color="auto" w:fill="auto"/>
        <w:tabs>
          <w:tab w:val="left" w:pos="902"/>
          <w:tab w:val="left" w:pos="5545"/>
          <w:tab w:val="left" w:pos="7311"/>
        </w:tabs>
        <w:spacing w:before="0"/>
        <w:ind w:left="380" w:firstLine="0"/>
      </w:pPr>
      <w:r>
        <w:t>Г)</w:t>
      </w:r>
      <w:r>
        <w:tab/>
        <w:t>1-денгээлди тапшыра албаган</w:t>
      </w:r>
      <w:r>
        <w:tab/>
        <w:t>окуучулар</w:t>
      </w:r>
      <w:r>
        <w:tab/>
        <w:t>ал денгээлдеги</w:t>
      </w:r>
    </w:p>
    <w:p w:rsidR="00346B0B" w:rsidRDefault="00891803">
      <w:pPr>
        <w:pStyle w:val="20"/>
        <w:framePr w:w="9504" w:h="13983" w:hRule="exact" w:wrap="none" w:vAnchor="page" w:hAnchor="page" w:x="1606" w:y="973"/>
        <w:shd w:val="clear" w:color="auto" w:fill="auto"/>
        <w:spacing w:before="0" w:after="116"/>
        <w:ind w:left="380" w:firstLine="0"/>
      </w:pPr>
      <w:r>
        <w:t>тапшырмаларды откоргон учурда гана 2-3- денгээлдерди тапшырууга уруксаат берилет.</w:t>
      </w:r>
    </w:p>
    <w:p w:rsidR="00346B0B" w:rsidRDefault="00891803">
      <w:pPr>
        <w:pStyle w:val="20"/>
        <w:framePr w:w="9504" w:h="13983" w:hRule="exact" w:wrap="none" w:vAnchor="page" w:hAnchor="page" w:x="1606" w:y="973"/>
        <w:shd w:val="clear" w:color="auto" w:fill="auto"/>
        <w:spacing w:before="0" w:after="120" w:line="374" w:lineRule="exact"/>
        <w:ind w:left="380" w:firstLine="0"/>
      </w:pPr>
      <w:r>
        <w:t xml:space="preserve">Д) 3 денгээлди ийгиликтуу тапшыра алган окуучу кийинки класска </w:t>
      </w:r>
      <w:r>
        <w:t>окуусун улантууга жолдомо алат.</w:t>
      </w:r>
    </w:p>
    <w:p w:rsidR="00346B0B" w:rsidRDefault="00891803">
      <w:pPr>
        <w:pStyle w:val="20"/>
        <w:framePr w:w="9504" w:h="13983" w:hRule="exact" w:wrap="none" w:vAnchor="page" w:hAnchor="page" w:x="1606" w:y="973"/>
        <w:shd w:val="clear" w:color="auto" w:fill="auto"/>
        <w:spacing w:before="0" w:after="116" w:line="374" w:lineRule="exact"/>
        <w:ind w:left="380" w:firstLine="0"/>
      </w:pPr>
      <w:r>
        <w:t>Ж) 9-класстын бутуруучулору денгээлди аныктоодо томонку корсоткучторго ээ болсо 10- класска кабыл алуу жургузулбойт.</w:t>
      </w:r>
    </w:p>
    <w:p w:rsidR="00346B0B" w:rsidRDefault="00891803">
      <w:pPr>
        <w:pStyle w:val="20"/>
        <w:framePr w:w="9504" w:h="13983" w:hRule="exact" w:wrap="none" w:vAnchor="page" w:hAnchor="page" w:x="1606" w:y="973"/>
        <w:shd w:val="clear" w:color="auto" w:fill="auto"/>
        <w:spacing w:before="0" w:after="124" w:line="379" w:lineRule="exact"/>
        <w:ind w:left="380" w:firstLine="0"/>
      </w:pPr>
      <w:r>
        <w:t>3) ар бир денгээлдин жыйынтыктары класс жетекчилер тарабынан ата- энелерине билдирууну лсургузот.</w:t>
      </w:r>
    </w:p>
    <w:p w:rsidR="00346B0B" w:rsidRDefault="00891803">
      <w:pPr>
        <w:pStyle w:val="20"/>
        <w:framePr w:w="9504" w:h="13983" w:hRule="exact" w:wrap="none" w:vAnchor="page" w:hAnchor="page" w:x="1606" w:y="973"/>
        <w:shd w:val="clear" w:color="auto" w:fill="auto"/>
        <w:spacing w:before="0" w:after="120" w:line="374" w:lineRule="exact"/>
        <w:ind w:left="380" w:firstLine="0"/>
      </w:pPr>
      <w:r>
        <w:t>И) 4- кла</w:t>
      </w:r>
      <w:r>
        <w:t>сстын бутуруучулору денгээлдин жыйынтыгы менен 5-класстарга багыттар боюнча болунууго укук алышат.</w:t>
      </w:r>
    </w:p>
    <w:p w:rsidR="00346B0B" w:rsidRDefault="00891803">
      <w:pPr>
        <w:pStyle w:val="20"/>
        <w:framePr w:w="9504" w:h="13983" w:hRule="exact" w:wrap="none" w:vAnchor="page" w:hAnchor="page" w:x="1606" w:y="973"/>
        <w:shd w:val="clear" w:color="auto" w:fill="auto"/>
        <w:spacing w:before="0" w:line="374" w:lineRule="exact"/>
        <w:ind w:left="380" w:firstLine="0"/>
      </w:pPr>
      <w:r>
        <w:t>К) 7-8 класстын окуучулары аныктоонун жыйынтыгы менен окуп жаткан классынан багыттарын озгортууну кааласа мумкунчулук берилет.</w:t>
      </w:r>
    </w:p>
    <w:p w:rsidR="00346B0B" w:rsidRDefault="00346B0B">
      <w:pPr>
        <w:rPr>
          <w:sz w:val="2"/>
          <w:szCs w:val="2"/>
        </w:rPr>
        <w:sectPr w:rsidR="00346B0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6B0B" w:rsidRDefault="00891803">
      <w:pPr>
        <w:pStyle w:val="a5"/>
        <w:framePr w:w="9826" w:h="557" w:hRule="exact" w:wrap="none" w:vAnchor="page" w:hAnchor="page" w:x="1445" w:y="304"/>
        <w:shd w:val="clear" w:color="auto" w:fill="auto"/>
        <w:spacing w:line="528" w:lineRule="exact"/>
      </w:pPr>
      <w:r>
        <w:lastRenderedPageBreak/>
        <w:t>3. Баскы</w:t>
      </w:r>
      <w:r>
        <w:t>чтар боюнча денгээлдерди аныктоо учун предметтер.</w:t>
      </w:r>
    </w:p>
    <w:p w:rsidR="00346B0B" w:rsidRDefault="00891803">
      <w:pPr>
        <w:pStyle w:val="20"/>
        <w:framePr w:w="9826" w:h="11859" w:hRule="exact" w:wrap="none" w:vAnchor="page" w:hAnchor="page" w:x="1445" w:y="861"/>
        <w:numPr>
          <w:ilvl w:val="0"/>
          <w:numId w:val="3"/>
        </w:numPr>
        <w:shd w:val="clear" w:color="auto" w:fill="auto"/>
        <w:tabs>
          <w:tab w:val="left" w:pos="1151"/>
        </w:tabs>
        <w:spacing w:before="0" w:line="528" w:lineRule="exact"/>
        <w:ind w:left="1080" w:hanging="340"/>
      </w:pPr>
      <w:proofErr w:type="gramStart"/>
      <w:r>
        <w:rPr>
          <w:rStyle w:val="21"/>
        </w:rPr>
        <w:t>класс.-</w:t>
      </w:r>
      <w:proofErr w:type="gramEnd"/>
      <w:r>
        <w:rPr>
          <w:rStyle w:val="21"/>
        </w:rPr>
        <w:t xml:space="preserve"> </w:t>
      </w:r>
      <w:r>
        <w:t>математика, кыргыз тили, орус тили</w:t>
      </w:r>
    </w:p>
    <w:p w:rsidR="00346B0B" w:rsidRDefault="00891803">
      <w:pPr>
        <w:pStyle w:val="20"/>
        <w:framePr w:w="9826" w:h="11859" w:hRule="exact" w:wrap="none" w:vAnchor="page" w:hAnchor="page" w:x="1445" w:y="861"/>
        <w:numPr>
          <w:ilvl w:val="0"/>
          <w:numId w:val="3"/>
        </w:numPr>
        <w:shd w:val="clear" w:color="auto" w:fill="auto"/>
        <w:tabs>
          <w:tab w:val="left" w:pos="1156"/>
        </w:tabs>
        <w:spacing w:before="0" w:line="528" w:lineRule="exact"/>
        <w:ind w:left="1080" w:hanging="340"/>
      </w:pPr>
      <w:proofErr w:type="gramStart"/>
      <w:r>
        <w:rPr>
          <w:rStyle w:val="21"/>
        </w:rPr>
        <w:t>класс,-</w:t>
      </w:r>
      <w:proofErr w:type="gramEnd"/>
      <w:r>
        <w:rPr>
          <w:rStyle w:val="21"/>
        </w:rPr>
        <w:t xml:space="preserve"> </w:t>
      </w:r>
      <w:r>
        <w:t>математика, кыргыз тили, орус тили, чет тилдери</w:t>
      </w:r>
    </w:p>
    <w:p w:rsidR="00346B0B" w:rsidRDefault="00891803">
      <w:pPr>
        <w:pStyle w:val="20"/>
        <w:framePr w:w="9826" w:h="11859" w:hRule="exact" w:wrap="none" w:vAnchor="page" w:hAnchor="page" w:x="1445" w:y="861"/>
        <w:numPr>
          <w:ilvl w:val="0"/>
          <w:numId w:val="3"/>
        </w:numPr>
        <w:shd w:val="clear" w:color="auto" w:fill="auto"/>
        <w:tabs>
          <w:tab w:val="left" w:pos="1156"/>
        </w:tabs>
        <w:spacing w:before="0" w:line="528" w:lineRule="exact"/>
        <w:ind w:left="1080" w:hanging="340"/>
      </w:pPr>
      <w:proofErr w:type="gramStart"/>
      <w:r>
        <w:rPr>
          <w:rStyle w:val="21"/>
        </w:rPr>
        <w:t>класс.-</w:t>
      </w:r>
      <w:proofErr w:type="gramEnd"/>
      <w:r>
        <w:rPr>
          <w:rStyle w:val="21"/>
        </w:rPr>
        <w:t xml:space="preserve"> </w:t>
      </w:r>
      <w:r>
        <w:t>математика, адабий окуу, орус тили, чет тили</w:t>
      </w:r>
    </w:p>
    <w:p w:rsidR="00346B0B" w:rsidRDefault="00891803">
      <w:pPr>
        <w:pStyle w:val="20"/>
        <w:framePr w:w="9826" w:h="11859" w:hRule="exact" w:wrap="none" w:vAnchor="page" w:hAnchor="page" w:x="1445" w:y="861"/>
        <w:numPr>
          <w:ilvl w:val="0"/>
          <w:numId w:val="3"/>
        </w:numPr>
        <w:shd w:val="clear" w:color="auto" w:fill="auto"/>
        <w:tabs>
          <w:tab w:val="left" w:pos="1156"/>
        </w:tabs>
        <w:spacing w:before="0" w:line="528" w:lineRule="exact"/>
        <w:ind w:left="1080" w:hanging="340"/>
      </w:pPr>
      <w:proofErr w:type="gramStart"/>
      <w:r>
        <w:rPr>
          <w:rStyle w:val="21"/>
        </w:rPr>
        <w:t>класс.-</w:t>
      </w:r>
      <w:proofErr w:type="gramEnd"/>
      <w:r>
        <w:rPr>
          <w:rStyle w:val="21"/>
        </w:rPr>
        <w:t xml:space="preserve"> </w:t>
      </w:r>
      <w:r>
        <w:t xml:space="preserve">математика, кыргыз тили, чет тили, </w:t>
      </w:r>
      <w:r>
        <w:t>тарых, орус тили</w:t>
      </w:r>
    </w:p>
    <w:p w:rsidR="00346B0B" w:rsidRDefault="00891803">
      <w:pPr>
        <w:pStyle w:val="20"/>
        <w:framePr w:w="9826" w:h="11859" w:hRule="exact" w:wrap="none" w:vAnchor="page" w:hAnchor="page" w:x="1445" w:y="861"/>
        <w:numPr>
          <w:ilvl w:val="0"/>
          <w:numId w:val="3"/>
        </w:numPr>
        <w:shd w:val="clear" w:color="auto" w:fill="auto"/>
        <w:tabs>
          <w:tab w:val="left" w:pos="1156"/>
        </w:tabs>
        <w:spacing w:before="0" w:line="528" w:lineRule="exact"/>
        <w:ind w:left="1080" w:hanging="340"/>
      </w:pPr>
      <w:proofErr w:type="gramStart"/>
      <w:r>
        <w:rPr>
          <w:rStyle w:val="21"/>
        </w:rPr>
        <w:t>класс.-</w:t>
      </w:r>
      <w:proofErr w:type="gramEnd"/>
      <w:r>
        <w:rPr>
          <w:rStyle w:val="21"/>
        </w:rPr>
        <w:t xml:space="preserve"> </w:t>
      </w:r>
      <w:r>
        <w:t>математика, кыргыз тили, орус тили, чет тили, тарых, биология,</w:t>
      </w:r>
    </w:p>
    <w:p w:rsidR="00346B0B" w:rsidRDefault="00891803">
      <w:pPr>
        <w:pStyle w:val="20"/>
        <w:framePr w:w="9826" w:h="11859" w:hRule="exact" w:wrap="none" w:vAnchor="page" w:hAnchor="page" w:x="1445" w:y="861"/>
        <w:shd w:val="clear" w:color="auto" w:fill="auto"/>
        <w:spacing w:before="0" w:line="528" w:lineRule="exact"/>
        <w:ind w:left="2060" w:firstLine="0"/>
        <w:jc w:val="left"/>
      </w:pPr>
      <w:r>
        <w:t>география</w:t>
      </w:r>
    </w:p>
    <w:p w:rsidR="00346B0B" w:rsidRDefault="00891803">
      <w:pPr>
        <w:pStyle w:val="20"/>
        <w:framePr w:w="9826" w:h="11859" w:hRule="exact" w:wrap="none" w:vAnchor="page" w:hAnchor="page" w:x="1445" w:y="861"/>
        <w:numPr>
          <w:ilvl w:val="0"/>
          <w:numId w:val="3"/>
        </w:numPr>
        <w:shd w:val="clear" w:color="auto" w:fill="auto"/>
        <w:tabs>
          <w:tab w:val="left" w:pos="1156"/>
        </w:tabs>
        <w:spacing w:before="0" w:line="528" w:lineRule="exact"/>
        <w:ind w:left="1080" w:hanging="340"/>
      </w:pPr>
      <w:r>
        <w:rPr>
          <w:rStyle w:val="21"/>
        </w:rPr>
        <w:t xml:space="preserve">класс, </w:t>
      </w:r>
      <w:r>
        <w:t>кыргыз тили, орус тили, математика, чет тили, тарых, биология,</w:t>
      </w:r>
    </w:p>
    <w:p w:rsidR="00346B0B" w:rsidRDefault="00891803">
      <w:pPr>
        <w:pStyle w:val="20"/>
        <w:framePr w:w="9826" w:h="11859" w:hRule="exact" w:wrap="none" w:vAnchor="page" w:hAnchor="page" w:x="1445" w:y="861"/>
        <w:shd w:val="clear" w:color="auto" w:fill="auto"/>
        <w:spacing w:before="0" w:line="528" w:lineRule="exact"/>
        <w:ind w:left="1840" w:firstLine="0"/>
        <w:jc w:val="left"/>
      </w:pPr>
      <w:proofErr w:type="gramStart"/>
      <w:r>
        <w:t>география ,</w:t>
      </w:r>
      <w:proofErr w:type="gramEnd"/>
      <w:r>
        <w:t xml:space="preserve"> физика.</w:t>
      </w:r>
    </w:p>
    <w:p w:rsidR="00346B0B" w:rsidRDefault="00891803">
      <w:pPr>
        <w:pStyle w:val="20"/>
        <w:framePr w:w="9826" w:h="11859" w:hRule="exact" w:wrap="none" w:vAnchor="page" w:hAnchor="page" w:x="1445" w:y="861"/>
        <w:numPr>
          <w:ilvl w:val="0"/>
          <w:numId w:val="3"/>
        </w:numPr>
        <w:shd w:val="clear" w:color="auto" w:fill="auto"/>
        <w:tabs>
          <w:tab w:val="left" w:pos="1156"/>
        </w:tabs>
        <w:spacing w:before="0" w:line="528" w:lineRule="exact"/>
        <w:ind w:left="960" w:hanging="220"/>
        <w:jc w:val="left"/>
      </w:pPr>
      <w:r>
        <w:rPr>
          <w:rStyle w:val="21"/>
        </w:rPr>
        <w:t xml:space="preserve">класс, </w:t>
      </w:r>
      <w:r>
        <w:t xml:space="preserve">кыргыз тили, орус тили, математика, физика, химия, чет </w:t>
      </w:r>
      <w:r>
        <w:t>тили, тарых, биология, география</w:t>
      </w:r>
    </w:p>
    <w:p w:rsidR="00346B0B" w:rsidRDefault="00891803">
      <w:pPr>
        <w:pStyle w:val="20"/>
        <w:framePr w:w="9826" w:h="11859" w:hRule="exact" w:wrap="none" w:vAnchor="page" w:hAnchor="page" w:x="1445" w:y="861"/>
        <w:numPr>
          <w:ilvl w:val="0"/>
          <w:numId w:val="3"/>
        </w:numPr>
        <w:shd w:val="clear" w:color="auto" w:fill="auto"/>
        <w:tabs>
          <w:tab w:val="left" w:pos="1156"/>
        </w:tabs>
        <w:spacing w:before="0" w:line="528" w:lineRule="exact"/>
        <w:ind w:left="960" w:hanging="220"/>
        <w:jc w:val="left"/>
      </w:pPr>
      <w:r>
        <w:rPr>
          <w:rStyle w:val="21"/>
        </w:rPr>
        <w:t xml:space="preserve">класс, </w:t>
      </w:r>
      <w:r>
        <w:t>кыргыз тили, орус тили, математика, физика, химия, чет тили, тарых, биология, география</w:t>
      </w:r>
    </w:p>
    <w:p w:rsidR="00346B0B" w:rsidRDefault="00891803">
      <w:pPr>
        <w:pStyle w:val="10"/>
        <w:framePr w:w="9826" w:h="11859" w:hRule="exact" w:wrap="none" w:vAnchor="page" w:hAnchor="page" w:x="1445" w:y="861"/>
        <w:shd w:val="clear" w:color="auto" w:fill="auto"/>
        <w:spacing w:after="99" w:line="280" w:lineRule="exact"/>
        <w:ind w:left="380" w:firstLine="0"/>
        <w:jc w:val="left"/>
      </w:pPr>
      <w:bookmarkStart w:id="2" w:name="bookmark1"/>
      <w:r>
        <w:t>4. Денгээлдердин аткарылуучу тапшырмаларын тузуунун шарттары.</w:t>
      </w:r>
      <w:bookmarkEnd w:id="2"/>
    </w:p>
    <w:p w:rsidR="00346B0B" w:rsidRDefault="00891803">
      <w:pPr>
        <w:pStyle w:val="20"/>
        <w:framePr w:w="9826" w:h="11859" w:hRule="exact" w:wrap="none" w:vAnchor="page" w:hAnchor="page" w:x="1445" w:y="861"/>
        <w:numPr>
          <w:ilvl w:val="0"/>
          <w:numId w:val="4"/>
        </w:numPr>
        <w:shd w:val="clear" w:color="auto" w:fill="auto"/>
        <w:tabs>
          <w:tab w:val="left" w:pos="1098"/>
        </w:tabs>
        <w:spacing w:before="0" w:after="120"/>
        <w:ind w:left="1080" w:hanging="340"/>
      </w:pPr>
      <w:r>
        <w:t>1-денгээлде белгиленген моонотто отулгон темалар боюнча суроолор к</w:t>
      </w:r>
      <w:r>
        <w:t xml:space="preserve">амтылып, андагы негизги тушунуктордун эрежелерин турмуштук мисалдар менен байланыштырып айтып берууго, формуланы бири- биринен айырмалай билууго жана маселелерди чыгарууда колдоно билу у </w:t>
      </w:r>
      <w:proofErr w:type="gramStart"/>
      <w:r>
        <w:t>су</w:t>
      </w:r>
      <w:proofErr w:type="gramEnd"/>
      <w:r>
        <w:t xml:space="preserve"> но жетишуу.</w:t>
      </w:r>
    </w:p>
    <w:p w:rsidR="00346B0B" w:rsidRDefault="00891803">
      <w:pPr>
        <w:pStyle w:val="20"/>
        <w:framePr w:w="9826" w:h="11859" w:hRule="exact" w:wrap="none" w:vAnchor="page" w:hAnchor="page" w:x="1445" w:y="861"/>
        <w:numPr>
          <w:ilvl w:val="0"/>
          <w:numId w:val="4"/>
        </w:numPr>
        <w:shd w:val="clear" w:color="auto" w:fill="auto"/>
        <w:tabs>
          <w:tab w:val="left" w:pos="1118"/>
        </w:tabs>
        <w:spacing w:before="0" w:after="116"/>
        <w:ind w:left="1080" w:hanging="340"/>
      </w:pPr>
      <w:r>
        <w:t>2-денгээлде коюлган суроолорго анализ жасоого, оз алды</w:t>
      </w:r>
      <w:r>
        <w:t>нча изденип иштоого карата кошумча тапшырмалардын берилиши, турмуштук мисалдар менен байланыштыруу, формулаларды чыгара билуу, практикалык жана лабораториялык иштерди оз алдынча аткара билиуу, тиешелуу реакцияларды жаза билуу жана маанисин тушунуусу.</w:t>
      </w:r>
    </w:p>
    <w:p w:rsidR="00346B0B" w:rsidRDefault="00891803">
      <w:pPr>
        <w:pStyle w:val="20"/>
        <w:framePr w:w="9826" w:h="11859" w:hRule="exact" w:wrap="none" w:vAnchor="page" w:hAnchor="page" w:x="1445" w:y="861"/>
        <w:numPr>
          <w:ilvl w:val="0"/>
          <w:numId w:val="4"/>
        </w:numPr>
        <w:shd w:val="clear" w:color="auto" w:fill="auto"/>
        <w:tabs>
          <w:tab w:val="left" w:pos="1127"/>
        </w:tabs>
        <w:spacing w:before="0" w:line="374" w:lineRule="exact"/>
        <w:ind w:left="1080" w:hanging="340"/>
      </w:pPr>
      <w:r>
        <w:t xml:space="preserve">3-денгээлде озунун ез кез карашын, </w:t>
      </w:r>
      <w:proofErr w:type="gramStart"/>
      <w:r>
        <w:t>изилдеоесун ,</w:t>
      </w:r>
      <w:proofErr w:type="gramEnd"/>
      <w:r>
        <w:t xml:space="preserve"> колдонулушун , натыйжасын чыгара билуусу,</w:t>
      </w:r>
    </w:p>
    <w:p w:rsidR="00346B0B" w:rsidRDefault="00346B0B">
      <w:pPr>
        <w:rPr>
          <w:sz w:val="2"/>
          <w:szCs w:val="2"/>
        </w:rPr>
      </w:pPr>
    </w:p>
    <w:sectPr w:rsidR="00346B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803" w:rsidRDefault="00891803">
      <w:r>
        <w:separator/>
      </w:r>
    </w:p>
  </w:endnote>
  <w:endnote w:type="continuationSeparator" w:id="0">
    <w:p w:rsidR="00891803" w:rsidRDefault="0089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803" w:rsidRDefault="00891803"/>
  </w:footnote>
  <w:footnote w:type="continuationSeparator" w:id="0">
    <w:p w:rsidR="00891803" w:rsidRDefault="008918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63F71"/>
    <w:multiLevelType w:val="multilevel"/>
    <w:tmpl w:val="2DDA81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837025"/>
    <w:multiLevelType w:val="multilevel"/>
    <w:tmpl w:val="0DBC468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DA02F3"/>
    <w:multiLevelType w:val="multilevel"/>
    <w:tmpl w:val="88AC9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C80260"/>
    <w:multiLevelType w:val="multilevel"/>
    <w:tmpl w:val="84CE6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0B"/>
    <w:rsid w:val="00346B0B"/>
    <w:rsid w:val="00891803"/>
    <w:rsid w:val="00B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55413-97F8-4E15-8DF5-5E9AC79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21pt">
    <w:name w:val="Основной текст (2) + Arial Narrow;21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</w:pPr>
    <w:rPr>
      <w:rFonts w:ascii="Arial Narrow" w:eastAsia="Arial Narrow" w:hAnsi="Arial Narrow" w:cs="Arial Narrow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70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370" w:lineRule="exact"/>
      <w:ind w:hanging="3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2021-12-27T07:21:00Z</dcterms:created>
  <dcterms:modified xsi:type="dcterms:W3CDTF">2021-12-27T07:21:00Z</dcterms:modified>
</cp:coreProperties>
</file>