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308" w:rsidRDefault="004846D4">
      <w:pPr>
        <w:pStyle w:val="10"/>
        <w:framePr w:w="9706" w:h="10982" w:hRule="exact" w:wrap="none" w:vAnchor="page" w:hAnchor="page" w:x="1692" w:y="3301"/>
        <w:shd w:val="clear" w:color="auto" w:fill="auto"/>
        <w:spacing w:before="0" w:after="168" w:line="240" w:lineRule="exact"/>
        <w:ind w:left="2340"/>
      </w:pPr>
      <w:bookmarkStart w:id="0" w:name="bookmark0"/>
      <w:r>
        <w:t>№</w:t>
      </w:r>
      <w:bookmarkStart w:id="1" w:name="_GoBack"/>
      <w:r>
        <w:t>68 МГОТКне окуучуларды кабыл алуунун жобосу</w:t>
      </w:r>
      <w:bookmarkEnd w:id="0"/>
    </w:p>
    <w:p w:rsidR="00612308" w:rsidRDefault="004846D4">
      <w:pPr>
        <w:pStyle w:val="10"/>
        <w:framePr w:w="9706" w:h="10982" w:hRule="exact" w:wrap="none" w:vAnchor="page" w:hAnchor="page" w:x="1692" w:y="3301"/>
        <w:shd w:val="clear" w:color="auto" w:fill="auto"/>
        <w:spacing w:before="0" w:after="91" w:line="240" w:lineRule="exact"/>
        <w:jc w:val="both"/>
      </w:pPr>
      <w:bookmarkStart w:id="2" w:name="bookmark1"/>
      <w:bookmarkEnd w:id="1"/>
      <w:r>
        <w:t>1.Жалпы жобо</w:t>
      </w:r>
      <w:bookmarkEnd w:id="2"/>
    </w:p>
    <w:p w:rsidR="00612308" w:rsidRDefault="004846D4">
      <w:pPr>
        <w:pStyle w:val="20"/>
        <w:framePr w:w="9706" w:h="10982" w:hRule="exact" w:wrap="none" w:vAnchor="page" w:hAnchor="page" w:x="1692" w:y="3301"/>
        <w:numPr>
          <w:ilvl w:val="0"/>
          <w:numId w:val="1"/>
        </w:numPr>
        <w:shd w:val="clear" w:color="auto" w:fill="auto"/>
        <w:tabs>
          <w:tab w:val="left" w:pos="614"/>
        </w:tabs>
        <w:spacing w:before="0" w:after="0"/>
      </w:pPr>
      <w:r>
        <w:t>№68МГОТКсине окуучуларды кабыл алуунун жобосу нормативдик актылардын негизинде иштелип чыкты:</w:t>
      </w:r>
    </w:p>
    <w:p w:rsidR="00612308" w:rsidRDefault="004846D4">
      <w:pPr>
        <w:pStyle w:val="20"/>
        <w:framePr w:w="9706" w:h="10982" w:hRule="exact" w:wrap="none" w:vAnchor="page" w:hAnchor="page" w:x="1692" w:y="3301"/>
        <w:numPr>
          <w:ilvl w:val="0"/>
          <w:numId w:val="2"/>
        </w:numPr>
        <w:shd w:val="clear" w:color="auto" w:fill="auto"/>
        <w:tabs>
          <w:tab w:val="left" w:pos="614"/>
        </w:tabs>
        <w:spacing w:before="0" w:after="0" w:line="538" w:lineRule="exact"/>
      </w:pPr>
      <w:r>
        <w:t>Кыргыз Республикасынын Конституциясы;</w:t>
      </w:r>
    </w:p>
    <w:p w:rsidR="00612308" w:rsidRDefault="004846D4">
      <w:pPr>
        <w:pStyle w:val="20"/>
        <w:framePr w:w="9706" w:h="10982" w:hRule="exact" w:wrap="none" w:vAnchor="page" w:hAnchor="page" w:x="1692" w:y="3301"/>
        <w:numPr>
          <w:ilvl w:val="0"/>
          <w:numId w:val="2"/>
        </w:numPr>
        <w:shd w:val="clear" w:color="auto" w:fill="auto"/>
        <w:tabs>
          <w:tab w:val="left" w:pos="614"/>
        </w:tabs>
        <w:spacing w:before="0" w:after="0" w:line="538" w:lineRule="exact"/>
      </w:pPr>
      <w:r>
        <w:t xml:space="preserve">Кыргыз Республикасынын Билим беруу женундегу мыйзамы </w:t>
      </w:r>
      <w:r>
        <w:t>2003-жыл.</w:t>
      </w:r>
    </w:p>
    <w:p w:rsidR="00612308" w:rsidRDefault="004846D4">
      <w:pPr>
        <w:pStyle w:val="20"/>
        <w:framePr w:w="9706" w:h="10982" w:hRule="exact" w:wrap="none" w:vAnchor="page" w:hAnchor="page" w:x="1692" w:y="3301"/>
        <w:numPr>
          <w:ilvl w:val="0"/>
          <w:numId w:val="2"/>
        </w:numPr>
        <w:shd w:val="clear" w:color="auto" w:fill="auto"/>
        <w:tabs>
          <w:tab w:val="left" w:pos="614"/>
        </w:tabs>
        <w:spacing w:before="0" w:after="0" w:line="538" w:lineRule="exact"/>
      </w:pPr>
      <w:r>
        <w:t>Кыргыз Республикасынын жалпы орто билимдин мамлекеттик билим беруу стандарты</w:t>
      </w:r>
    </w:p>
    <w:p w:rsidR="00612308" w:rsidRDefault="004846D4">
      <w:pPr>
        <w:pStyle w:val="20"/>
        <w:framePr w:w="9706" w:h="10982" w:hRule="exact" w:wrap="none" w:vAnchor="page" w:hAnchor="page" w:x="1692" w:y="3301"/>
        <w:shd w:val="clear" w:color="auto" w:fill="auto"/>
        <w:spacing w:before="0" w:after="0" w:line="538" w:lineRule="exact"/>
      </w:pPr>
      <w:r>
        <w:t>Кыргыз республикасынын екметунун 2014-жылдын 21-июлундагы № 403 токтому</w:t>
      </w:r>
    </w:p>
    <w:p w:rsidR="00612308" w:rsidRDefault="004846D4">
      <w:pPr>
        <w:pStyle w:val="20"/>
        <w:framePr w:w="9706" w:h="10982" w:hRule="exact" w:wrap="none" w:vAnchor="page" w:hAnchor="page" w:x="1692" w:y="3301"/>
        <w:numPr>
          <w:ilvl w:val="0"/>
          <w:numId w:val="1"/>
        </w:numPr>
        <w:shd w:val="clear" w:color="auto" w:fill="auto"/>
        <w:tabs>
          <w:tab w:val="left" w:pos="614"/>
        </w:tabs>
        <w:spacing w:before="0" w:after="128" w:line="341" w:lineRule="exact"/>
      </w:pPr>
      <w:r>
        <w:t xml:space="preserve">Бул жобо мектепке кабыл алуу, класстан класска жана башка мектепке которуунун тартибин </w:t>
      </w:r>
      <w:r>
        <w:t>аныктайт.</w:t>
      </w:r>
    </w:p>
    <w:p w:rsidR="00612308" w:rsidRDefault="004846D4">
      <w:pPr>
        <w:pStyle w:val="20"/>
        <w:framePr w:w="9706" w:h="10982" w:hRule="exact" w:wrap="none" w:vAnchor="page" w:hAnchor="page" w:x="1692" w:y="3301"/>
        <w:numPr>
          <w:ilvl w:val="0"/>
          <w:numId w:val="1"/>
        </w:numPr>
        <w:shd w:val="clear" w:color="auto" w:fill="auto"/>
        <w:tabs>
          <w:tab w:val="left" w:pos="614"/>
        </w:tabs>
        <w:spacing w:before="0" w:after="116" w:line="331" w:lineRule="exact"/>
      </w:pPr>
      <w:r>
        <w:t>№68 МГОТКсине аталган мектептин аймагында жашаган жана каттосу бар мектеп жашындагы окуучулар, бош орун болгондо башка аймактын жашоочулары кабыл алынат.</w:t>
      </w:r>
    </w:p>
    <w:p w:rsidR="00612308" w:rsidRDefault="004846D4">
      <w:pPr>
        <w:pStyle w:val="20"/>
        <w:framePr w:w="9706" w:h="10982" w:hRule="exact" w:wrap="none" w:vAnchor="page" w:hAnchor="page" w:x="1692" w:y="3301"/>
        <w:numPr>
          <w:ilvl w:val="0"/>
          <w:numId w:val="1"/>
        </w:numPr>
        <w:shd w:val="clear" w:color="auto" w:fill="auto"/>
        <w:tabs>
          <w:tab w:val="left" w:pos="614"/>
        </w:tabs>
        <w:spacing w:before="0" w:after="124"/>
      </w:pPr>
      <w:r>
        <w:t>Мектептин буйругу менен окуучулардын кыймылы теске салынып, алфавиттик китепке жана класстык</w:t>
      </w:r>
      <w:r>
        <w:t xml:space="preserve"> журналга буйруктар жазылат.</w:t>
      </w:r>
    </w:p>
    <w:p w:rsidR="00612308" w:rsidRDefault="004846D4">
      <w:pPr>
        <w:pStyle w:val="20"/>
        <w:framePr w:w="9706" w:h="10982" w:hRule="exact" w:wrap="none" w:vAnchor="page" w:hAnchor="page" w:x="1692" w:y="3301"/>
        <w:numPr>
          <w:ilvl w:val="0"/>
          <w:numId w:val="1"/>
        </w:numPr>
        <w:shd w:val="clear" w:color="auto" w:fill="auto"/>
        <w:tabs>
          <w:tab w:val="left" w:pos="614"/>
        </w:tabs>
        <w:spacing w:before="0" w:after="116" w:line="331" w:lineRule="exact"/>
      </w:pPr>
      <w:r>
        <w:t>Мектепке кабыл алынуучулардын ата-энелери (аларды алмаштырган опекундар) мектептин уставы жана билим беруу укугун тастыктаган сертификат, аккредитация боюнча берилген кубелук, окуучулардын, ата-энелеринин укуктары жана милдетте</w:t>
      </w:r>
      <w:r>
        <w:t>ри менен таанышышат жана арызга таанышкандыгы боюнча арыздын ээсинин колу коюлат.</w:t>
      </w:r>
    </w:p>
    <w:p w:rsidR="00612308" w:rsidRDefault="004846D4">
      <w:pPr>
        <w:pStyle w:val="20"/>
        <w:framePr w:w="9706" w:h="10982" w:hRule="exact" w:wrap="none" w:vAnchor="page" w:hAnchor="page" w:x="1692" w:y="3301"/>
        <w:shd w:val="clear" w:color="auto" w:fill="auto"/>
        <w:spacing w:before="0" w:after="109"/>
      </w:pPr>
      <w:r>
        <w:t>Кб.Окуучулары 1-класска кабыл алуу электрондук каттоо аркылуу жургузулет. Микроучасток боюнча 1-этап 15-февралдан 15-майга чейин, 2-этап мектептин микроучастогунан башка айма</w:t>
      </w:r>
      <w:r>
        <w:t>ктардан 15-майдан 15-августка чейин.</w:t>
      </w:r>
    </w:p>
    <w:p w:rsidR="00612308" w:rsidRDefault="004846D4">
      <w:pPr>
        <w:pStyle w:val="20"/>
        <w:framePr w:w="9706" w:h="10982" w:hRule="exact" w:wrap="none" w:vAnchor="page" w:hAnchor="page" w:x="1692" w:y="3301"/>
        <w:shd w:val="clear" w:color="auto" w:fill="auto"/>
        <w:spacing w:before="0" w:after="124" w:line="350" w:lineRule="exact"/>
      </w:pPr>
      <w:r>
        <w:t>1.7. Мектепке кабыл алуу ата-эненин езунун арызы (мыйзамдуу екул), документтеринин туп нускасы:</w:t>
      </w:r>
    </w:p>
    <w:p w:rsidR="00612308" w:rsidRDefault="004846D4">
      <w:pPr>
        <w:pStyle w:val="20"/>
        <w:framePr w:w="9706" w:h="10982" w:hRule="exact" w:wrap="none" w:vAnchor="page" w:hAnchor="page" w:x="1692" w:y="3301"/>
        <w:shd w:val="clear" w:color="auto" w:fill="auto"/>
        <w:tabs>
          <w:tab w:val="left" w:pos="5390"/>
        </w:tabs>
        <w:spacing w:before="0" w:after="221" w:line="346" w:lineRule="exact"/>
      </w:pPr>
      <w:r>
        <w:t>а) Окуучунун фамилиясы, аты, атасынын</w:t>
      </w:r>
      <w:r>
        <w:tab/>
        <w:t>аты (окуучунун езу), окуучунун индентификациялык номери ИНН;</w:t>
      </w:r>
    </w:p>
    <w:p w:rsidR="00612308" w:rsidRDefault="004846D4">
      <w:pPr>
        <w:pStyle w:val="20"/>
        <w:framePr w:w="9706" w:h="10982" w:hRule="exact" w:wrap="none" w:vAnchor="page" w:hAnchor="page" w:x="1692" w:y="3301"/>
        <w:shd w:val="clear" w:color="auto" w:fill="auto"/>
        <w:tabs>
          <w:tab w:val="left" w:pos="370"/>
        </w:tabs>
        <w:spacing w:before="0" w:after="0" w:line="220" w:lineRule="exact"/>
      </w:pPr>
      <w:r>
        <w:t>б)</w:t>
      </w:r>
      <w:r>
        <w:tab/>
      </w:r>
      <w:r>
        <w:t>туулгандыгы женундегу кубелуктун кечурмесу</w:t>
      </w:r>
    </w:p>
    <w:p w:rsidR="00612308" w:rsidRDefault="00846F5E">
      <w:pPr>
        <w:rPr>
          <w:sz w:val="2"/>
          <w:szCs w:val="2"/>
        </w:rPr>
        <w:sectPr w:rsidR="006123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page">
              <wp:posOffset>4645660</wp:posOffset>
            </wp:positionH>
            <wp:positionV relativeFrom="page">
              <wp:posOffset>988695</wp:posOffset>
            </wp:positionV>
            <wp:extent cx="2590800" cy="1029970"/>
            <wp:effectExtent l="0" t="0" r="0" b="0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2308" w:rsidRDefault="004846D4">
      <w:pPr>
        <w:pStyle w:val="20"/>
        <w:framePr w:w="9624" w:h="14240" w:hRule="exact" w:wrap="none" w:vAnchor="page" w:hAnchor="page" w:x="1732" w:y="1109"/>
        <w:shd w:val="clear" w:color="auto" w:fill="auto"/>
        <w:tabs>
          <w:tab w:val="left" w:pos="413"/>
        </w:tabs>
        <w:spacing w:before="0" w:after="117" w:line="220" w:lineRule="exact"/>
      </w:pPr>
      <w:r>
        <w:lastRenderedPageBreak/>
        <w:t>в)</w:t>
      </w:r>
      <w:r>
        <w:tab/>
        <w:t>окуучунун туулган жери датасы ;</w:t>
      </w:r>
    </w:p>
    <w:p w:rsidR="00612308" w:rsidRDefault="004846D4">
      <w:pPr>
        <w:pStyle w:val="20"/>
        <w:framePr w:w="9624" w:h="14240" w:hRule="exact" w:wrap="none" w:vAnchor="page" w:hAnchor="page" w:x="1732" w:y="1109"/>
        <w:shd w:val="clear" w:color="auto" w:fill="auto"/>
        <w:tabs>
          <w:tab w:val="left" w:pos="413"/>
        </w:tabs>
        <w:spacing w:before="0" w:after="0" w:line="326" w:lineRule="exact"/>
      </w:pPr>
      <w:r>
        <w:t>г)</w:t>
      </w:r>
      <w:r>
        <w:tab/>
        <w:t>ата-энеси женунде толук маалымат паспортунун копиясы (фамилиясы, аты, атасынын аты жана мыйзамдуу екул);</w:t>
      </w:r>
    </w:p>
    <w:p w:rsidR="00612308" w:rsidRDefault="004846D4">
      <w:pPr>
        <w:pStyle w:val="20"/>
        <w:framePr w:w="9624" w:h="14240" w:hRule="exact" w:wrap="none" w:vAnchor="page" w:hAnchor="page" w:x="1732" w:y="1109"/>
        <w:shd w:val="clear" w:color="auto" w:fill="auto"/>
        <w:tabs>
          <w:tab w:val="left" w:pos="413"/>
        </w:tabs>
        <w:spacing w:before="0" w:after="0" w:line="538" w:lineRule="exact"/>
      </w:pPr>
      <w:r>
        <w:t>д)</w:t>
      </w:r>
      <w:r>
        <w:tab/>
        <w:t>окуучунун жашаган жери, (ата-энесиники, мыйз</w:t>
      </w:r>
      <w:r>
        <w:t>амдуу екул) жашаган аймагынан справка;</w:t>
      </w:r>
    </w:p>
    <w:p w:rsidR="00612308" w:rsidRDefault="004846D4">
      <w:pPr>
        <w:pStyle w:val="20"/>
        <w:framePr w:w="9624" w:h="14240" w:hRule="exact" w:wrap="none" w:vAnchor="page" w:hAnchor="page" w:x="1732" w:y="1109"/>
        <w:shd w:val="clear" w:color="auto" w:fill="auto"/>
        <w:tabs>
          <w:tab w:val="left" w:pos="413"/>
        </w:tabs>
        <w:spacing w:before="0" w:after="0" w:line="538" w:lineRule="exact"/>
      </w:pPr>
      <w:r>
        <w:t>е)</w:t>
      </w:r>
      <w:r>
        <w:tab/>
        <w:t>ата-энеси менен байланыш телефондору, иштеген жери.</w:t>
      </w:r>
    </w:p>
    <w:p w:rsidR="00612308" w:rsidRDefault="004846D4">
      <w:pPr>
        <w:pStyle w:val="20"/>
        <w:framePr w:w="9624" w:h="14240" w:hRule="exact" w:wrap="none" w:vAnchor="page" w:hAnchor="page" w:x="1732" w:y="1109"/>
        <w:shd w:val="clear" w:color="auto" w:fill="auto"/>
        <w:tabs>
          <w:tab w:val="left" w:pos="413"/>
        </w:tabs>
        <w:spacing w:before="0" w:after="0" w:line="538" w:lineRule="exact"/>
      </w:pPr>
      <w:r>
        <w:t>ж)</w:t>
      </w:r>
      <w:r>
        <w:tab/>
        <w:t>медициналык карточкалары Ф №26,63</w:t>
      </w:r>
    </w:p>
    <w:p w:rsidR="00612308" w:rsidRDefault="004846D4">
      <w:pPr>
        <w:pStyle w:val="20"/>
        <w:framePr w:w="9624" w:h="14240" w:hRule="exact" w:wrap="none" w:vAnchor="page" w:hAnchor="page" w:x="1732" w:y="1109"/>
        <w:shd w:val="clear" w:color="auto" w:fill="auto"/>
        <w:tabs>
          <w:tab w:val="left" w:pos="413"/>
        </w:tabs>
        <w:spacing w:before="0" w:after="0" w:line="538" w:lineRule="exact"/>
      </w:pPr>
      <w:r>
        <w:t>з)</w:t>
      </w:r>
      <w:r>
        <w:tab/>
        <w:t>чет елкенун жарандарынын балдары окууга укуктары бар</w:t>
      </w:r>
    </w:p>
    <w:p w:rsidR="00612308" w:rsidRDefault="004846D4">
      <w:pPr>
        <w:pStyle w:val="20"/>
        <w:framePr w:w="9624" w:h="14240" w:hRule="exact" w:wrap="none" w:vAnchor="page" w:hAnchor="page" w:x="1732" w:y="1109"/>
        <w:numPr>
          <w:ilvl w:val="0"/>
          <w:numId w:val="3"/>
        </w:numPr>
        <w:shd w:val="clear" w:color="auto" w:fill="auto"/>
        <w:tabs>
          <w:tab w:val="left" w:pos="679"/>
        </w:tabs>
        <w:spacing w:before="0" w:after="0" w:line="538" w:lineRule="exact"/>
      </w:pPr>
      <w:r>
        <w:t xml:space="preserve"> 7.</w:t>
      </w:r>
      <w:r>
        <w:tab/>
        <w:t>1-класска уюшкандыкта кабыл алуу учун мектеп бардык документтер б</w:t>
      </w:r>
      <w:r>
        <w:t>оюнча маалыматты жана улгусун мектептин сайтына же Билим беруу Министрликтин сайтынан табууга болот.</w:t>
      </w:r>
    </w:p>
    <w:p w:rsidR="00612308" w:rsidRDefault="004846D4">
      <w:pPr>
        <w:pStyle w:val="30"/>
        <w:framePr w:w="9624" w:h="14240" w:hRule="exact" w:wrap="none" w:vAnchor="page" w:hAnchor="page" w:x="1732" w:y="1109"/>
        <w:numPr>
          <w:ilvl w:val="0"/>
          <w:numId w:val="3"/>
        </w:numPr>
        <w:shd w:val="clear" w:color="auto" w:fill="auto"/>
        <w:tabs>
          <w:tab w:val="left" w:pos="413"/>
        </w:tabs>
        <w:spacing w:after="105" w:line="240" w:lineRule="exact"/>
      </w:pPr>
      <w:r>
        <w:t>Окуучуларды кабыл алуу жана класстарды комплектилее.</w:t>
      </w:r>
    </w:p>
    <w:p w:rsidR="00612308" w:rsidRDefault="004846D4">
      <w:pPr>
        <w:pStyle w:val="20"/>
        <w:framePr w:w="9624" w:h="14240" w:hRule="exact" w:wrap="none" w:vAnchor="page" w:hAnchor="page" w:x="1732" w:y="1109"/>
        <w:numPr>
          <w:ilvl w:val="0"/>
          <w:numId w:val="4"/>
        </w:numPr>
        <w:shd w:val="clear" w:color="auto" w:fill="auto"/>
        <w:tabs>
          <w:tab w:val="left" w:pos="516"/>
        </w:tabs>
        <w:spacing w:before="0" w:after="124" w:line="331" w:lineRule="exact"/>
      </w:pPr>
      <w:r>
        <w:t xml:space="preserve">Документти кабыл алуу менен окуучунун мектепке кабыл алынгандыгы боюнча буйруктар чыгарылып </w:t>
      </w:r>
      <w:r>
        <w:t>классы аныкталат жана 1 -класстын окуучуларына ездук дело тузулет.</w:t>
      </w:r>
    </w:p>
    <w:p w:rsidR="00612308" w:rsidRDefault="004846D4">
      <w:pPr>
        <w:pStyle w:val="20"/>
        <w:framePr w:w="9624" w:h="14240" w:hRule="exact" w:wrap="none" w:vAnchor="page" w:hAnchor="page" w:x="1732" w:y="1109"/>
        <w:numPr>
          <w:ilvl w:val="0"/>
          <w:numId w:val="4"/>
        </w:numPr>
        <w:shd w:val="clear" w:color="auto" w:fill="auto"/>
        <w:tabs>
          <w:tab w:val="left" w:pos="521"/>
        </w:tabs>
        <w:spacing w:before="0" w:after="116" w:line="326" w:lineRule="exact"/>
      </w:pPr>
      <w:r>
        <w:t>Мектептин 10-классына кабыл алынган окуучулардын ата-энелери негизги жалпы билим женундегу кубелуктун кечурмесун жана 1-9-класска чейинки баалар, печать менен кол коюлган окуучунун ездук де</w:t>
      </w:r>
      <w:r>
        <w:t>лосун (мед.карточка № 63,26), предметтер боюнча программада окутулган сааттардын саны керсетуген справка, ата-эненин езунен арызы менен мектепке (мыйзамдуу екул), тапшырышат.</w:t>
      </w:r>
    </w:p>
    <w:p w:rsidR="00612308" w:rsidRDefault="004846D4">
      <w:pPr>
        <w:pStyle w:val="20"/>
        <w:framePr w:w="9624" w:h="14240" w:hRule="exact" w:wrap="none" w:vAnchor="page" w:hAnchor="page" w:x="1732" w:y="1109"/>
        <w:numPr>
          <w:ilvl w:val="0"/>
          <w:numId w:val="4"/>
        </w:numPr>
        <w:shd w:val="clear" w:color="auto" w:fill="auto"/>
        <w:tabs>
          <w:tab w:val="left" w:pos="526"/>
        </w:tabs>
        <w:spacing w:before="0" w:after="236" w:line="331" w:lineRule="exact"/>
      </w:pPr>
      <w:r>
        <w:t>Мектепке кабыл алуу 5-класстан тартып окуучунун билим децгээлин аныктоо максатынд</w:t>
      </w:r>
      <w:r>
        <w:t>а тестирлее менен 3-4 класстарга маектешуу жолу менен алынат.</w:t>
      </w:r>
    </w:p>
    <w:p w:rsidR="00612308" w:rsidRDefault="004846D4">
      <w:pPr>
        <w:pStyle w:val="20"/>
        <w:framePr w:w="9624" w:h="14240" w:hRule="exact" w:wrap="none" w:vAnchor="page" w:hAnchor="page" w:x="1732" w:y="1109"/>
        <w:numPr>
          <w:ilvl w:val="0"/>
          <w:numId w:val="4"/>
        </w:numPr>
        <w:shd w:val="clear" w:color="auto" w:fill="auto"/>
        <w:tabs>
          <w:tab w:val="left" w:pos="521"/>
        </w:tabs>
        <w:spacing w:before="0" w:after="213"/>
      </w:pPr>
      <w:r>
        <w:t>Мектеп микроучастогундагы мектеп жашындагы окуучуларды кабыл алгандан кийин, мектептин микроучастоктогуна карабаган аймактардан окуучуларды кабыл алынат. Башка билим беруу мекемелерден келген ок</w:t>
      </w:r>
      <w:r>
        <w:t>уучулардын билими программалык материалды ездештуруусу класска туура келгенде кабыл алынат.</w:t>
      </w:r>
    </w:p>
    <w:p w:rsidR="00612308" w:rsidRDefault="004846D4">
      <w:pPr>
        <w:pStyle w:val="20"/>
        <w:framePr w:w="9624" w:h="14240" w:hRule="exact" w:wrap="none" w:vAnchor="page" w:hAnchor="page" w:x="1732" w:y="1109"/>
        <w:shd w:val="clear" w:color="auto" w:fill="auto"/>
        <w:spacing w:before="0" w:after="99" w:line="220" w:lineRule="exact"/>
      </w:pPr>
      <w:r>
        <w:t>2.5.Окуучулардын кабыл алынгандыгы боюнча буйруктар чыгарылат.</w:t>
      </w:r>
    </w:p>
    <w:p w:rsidR="00612308" w:rsidRDefault="004846D4">
      <w:pPr>
        <w:pStyle w:val="20"/>
        <w:framePr w:w="9624" w:h="14240" w:hRule="exact" w:wrap="none" w:vAnchor="page" w:hAnchor="page" w:x="1732" w:y="1109"/>
        <w:numPr>
          <w:ilvl w:val="0"/>
          <w:numId w:val="5"/>
        </w:numPr>
        <w:shd w:val="clear" w:color="auto" w:fill="auto"/>
        <w:tabs>
          <w:tab w:val="left" w:pos="679"/>
        </w:tabs>
        <w:spacing w:before="0" w:line="331" w:lineRule="exact"/>
      </w:pPr>
      <w:r>
        <w:t xml:space="preserve">Мумкунчулугу чектелген окуучулар, медициналык керсетме боюнча чектелген шарт болбогондо </w:t>
      </w:r>
      <w:r>
        <w:t>ата-энесинин макулдугу менен билим алуу учун бардык баскычка кабыл алынат.</w:t>
      </w:r>
    </w:p>
    <w:p w:rsidR="00612308" w:rsidRDefault="004846D4">
      <w:pPr>
        <w:pStyle w:val="20"/>
        <w:framePr w:w="9624" w:h="14240" w:hRule="exact" w:wrap="none" w:vAnchor="page" w:hAnchor="page" w:x="1732" w:y="1109"/>
        <w:numPr>
          <w:ilvl w:val="0"/>
          <w:numId w:val="5"/>
        </w:numPr>
        <w:shd w:val="clear" w:color="auto" w:fill="auto"/>
        <w:tabs>
          <w:tab w:val="left" w:pos="521"/>
        </w:tabs>
        <w:spacing w:before="0" w:after="209" w:line="331" w:lineRule="exact"/>
      </w:pPr>
      <w:r>
        <w:t>Окуучулардын жекече маалыматтарын тузуу боюнча, ата-энелердин макулдугун кол коюу менен тастыкталат.</w:t>
      </w:r>
    </w:p>
    <w:p w:rsidR="00612308" w:rsidRDefault="004846D4">
      <w:pPr>
        <w:pStyle w:val="20"/>
        <w:framePr w:w="9624" w:h="14240" w:hRule="exact" w:wrap="none" w:vAnchor="page" w:hAnchor="page" w:x="1732" w:y="1109"/>
        <w:numPr>
          <w:ilvl w:val="0"/>
          <w:numId w:val="5"/>
        </w:numPr>
        <w:shd w:val="clear" w:color="auto" w:fill="auto"/>
        <w:tabs>
          <w:tab w:val="left" w:pos="516"/>
        </w:tabs>
        <w:spacing w:before="0" w:after="188" w:line="220" w:lineRule="exact"/>
      </w:pPr>
      <w:r>
        <w:t>Кабыл алынган документтер жана арыз каттоодон еткерулуп номер берилет.</w:t>
      </w:r>
    </w:p>
    <w:p w:rsidR="00612308" w:rsidRDefault="004846D4">
      <w:pPr>
        <w:pStyle w:val="20"/>
        <w:framePr w:w="9624" w:h="14240" w:hRule="exact" w:wrap="none" w:vAnchor="page" w:hAnchor="page" w:x="1732" w:y="1109"/>
        <w:shd w:val="clear" w:color="auto" w:fill="auto"/>
        <w:spacing w:before="0" w:after="68" w:line="220" w:lineRule="exact"/>
      </w:pPr>
      <w:r>
        <w:t xml:space="preserve">I. Башка </w:t>
      </w:r>
      <w:r>
        <w:t>билим беруу мекемесине которулуу.</w:t>
      </w:r>
    </w:p>
    <w:p w:rsidR="00612308" w:rsidRDefault="004846D4">
      <w:pPr>
        <w:pStyle w:val="20"/>
        <w:framePr w:w="9624" w:h="14240" w:hRule="exact" w:wrap="none" w:vAnchor="page" w:hAnchor="page" w:x="1732" w:y="1109"/>
        <w:shd w:val="clear" w:color="auto" w:fill="auto"/>
        <w:spacing w:before="0" w:after="0" w:line="220" w:lineRule="exact"/>
      </w:pPr>
      <w:r>
        <w:t>3.1. Башка мектепке которулууда окуучунун мектепке кабыл алынгандыгы женунде справка</w:t>
      </w:r>
    </w:p>
    <w:p w:rsidR="00612308" w:rsidRDefault="00612308">
      <w:pPr>
        <w:rPr>
          <w:sz w:val="2"/>
          <w:szCs w:val="2"/>
        </w:rPr>
        <w:sectPr w:rsidR="0061230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12308" w:rsidRDefault="004846D4">
      <w:pPr>
        <w:pStyle w:val="20"/>
        <w:framePr w:w="9595" w:h="3255" w:hRule="exact" w:wrap="none" w:vAnchor="page" w:hAnchor="page" w:x="1747" w:y="940"/>
        <w:shd w:val="clear" w:color="auto" w:fill="auto"/>
        <w:spacing w:before="0" w:after="0" w:line="528" w:lineRule="exact"/>
      </w:pPr>
      <w:r>
        <w:lastRenderedPageBreak/>
        <w:t>жана ата-энесинин арызы.</w:t>
      </w:r>
    </w:p>
    <w:p w:rsidR="00612308" w:rsidRDefault="004846D4">
      <w:pPr>
        <w:pStyle w:val="20"/>
        <w:framePr w:w="9595" w:h="3255" w:hRule="exact" w:wrap="none" w:vAnchor="page" w:hAnchor="page" w:x="1747" w:y="940"/>
        <w:shd w:val="clear" w:color="auto" w:fill="auto"/>
        <w:spacing w:before="0" w:after="0" w:line="528" w:lineRule="exact"/>
      </w:pPr>
      <w:r>
        <w:t xml:space="preserve">3.2. №68-мектеп гимназия окуу тарбия комплексинен кеткен окуучунун </w:t>
      </w:r>
      <w:r>
        <w:t>ата-энелеринин колуна берилет:</w:t>
      </w:r>
    </w:p>
    <w:p w:rsidR="00612308" w:rsidRDefault="004846D4">
      <w:pPr>
        <w:pStyle w:val="20"/>
        <w:framePr w:w="9595" w:h="3255" w:hRule="exact" w:wrap="none" w:vAnchor="page" w:hAnchor="page" w:x="1747" w:y="940"/>
        <w:numPr>
          <w:ilvl w:val="0"/>
          <w:numId w:val="6"/>
        </w:numPr>
        <w:shd w:val="clear" w:color="auto" w:fill="auto"/>
        <w:tabs>
          <w:tab w:val="left" w:pos="258"/>
        </w:tabs>
        <w:spacing w:before="0" w:after="0" w:line="538" w:lineRule="exact"/>
      </w:pPr>
      <w:r>
        <w:t>баа коюлган ведомость (печать менен )</w:t>
      </w:r>
    </w:p>
    <w:p w:rsidR="00612308" w:rsidRDefault="004846D4">
      <w:pPr>
        <w:pStyle w:val="20"/>
        <w:framePr w:w="9595" w:h="3255" w:hRule="exact" w:wrap="none" w:vAnchor="page" w:hAnchor="page" w:x="1747" w:y="940"/>
        <w:numPr>
          <w:ilvl w:val="0"/>
          <w:numId w:val="6"/>
        </w:numPr>
        <w:shd w:val="clear" w:color="auto" w:fill="auto"/>
        <w:tabs>
          <w:tab w:val="left" w:pos="258"/>
        </w:tabs>
        <w:spacing w:before="0" w:after="0" w:line="538" w:lineRule="exact"/>
      </w:pPr>
      <w:r>
        <w:t>окуучунун ездук дело</w:t>
      </w:r>
    </w:p>
    <w:p w:rsidR="00612308" w:rsidRDefault="004846D4">
      <w:pPr>
        <w:pStyle w:val="20"/>
        <w:framePr w:w="9595" w:h="3255" w:hRule="exact" w:wrap="none" w:vAnchor="page" w:hAnchor="page" w:x="1747" w:y="940"/>
        <w:numPr>
          <w:ilvl w:val="0"/>
          <w:numId w:val="6"/>
        </w:numPr>
        <w:shd w:val="clear" w:color="auto" w:fill="auto"/>
        <w:tabs>
          <w:tab w:val="left" w:pos="258"/>
        </w:tabs>
        <w:spacing w:before="0" w:after="0" w:line="538" w:lineRule="exact"/>
      </w:pPr>
      <w:r>
        <w:t>медициналык справка (мед. кабинет)</w:t>
      </w:r>
    </w:p>
    <w:p w:rsidR="00612308" w:rsidRDefault="00612308">
      <w:pPr>
        <w:rPr>
          <w:sz w:val="2"/>
          <w:szCs w:val="2"/>
        </w:rPr>
      </w:pPr>
    </w:p>
    <w:sectPr w:rsidR="0061230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6D4" w:rsidRDefault="004846D4">
      <w:r>
        <w:separator/>
      </w:r>
    </w:p>
  </w:endnote>
  <w:endnote w:type="continuationSeparator" w:id="0">
    <w:p w:rsidR="004846D4" w:rsidRDefault="00484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6D4" w:rsidRDefault="004846D4"/>
  </w:footnote>
  <w:footnote w:type="continuationSeparator" w:id="0">
    <w:p w:rsidR="004846D4" w:rsidRDefault="004846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2142E"/>
    <w:multiLevelType w:val="multilevel"/>
    <w:tmpl w:val="AA66C0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9A6591"/>
    <w:multiLevelType w:val="multilevel"/>
    <w:tmpl w:val="8CDC78F0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E90AEC"/>
    <w:multiLevelType w:val="multilevel"/>
    <w:tmpl w:val="7ED8AE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5D3E8F"/>
    <w:multiLevelType w:val="multilevel"/>
    <w:tmpl w:val="4398AC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CB7924"/>
    <w:multiLevelType w:val="multilevel"/>
    <w:tmpl w:val="3F76F74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DEB7BDE"/>
    <w:multiLevelType w:val="multilevel"/>
    <w:tmpl w:val="9EF824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308"/>
    <w:rsid w:val="004846D4"/>
    <w:rsid w:val="00612308"/>
    <w:rsid w:val="0084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25F08-F8EE-4543-A13D-958CEFEC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24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120" w:line="33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2021-12-27T07:42:00Z</dcterms:created>
  <dcterms:modified xsi:type="dcterms:W3CDTF">2021-12-27T07:42:00Z</dcterms:modified>
</cp:coreProperties>
</file>